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1D5677" w14:textId="255C521E" w:rsidR="00B7772D" w:rsidRDefault="00B7772D" w:rsidP="00B7772D">
      <w:pPr>
        <w:ind w:left="1440" w:firstLine="720"/>
        <w:rPr>
          <w:rFonts w:asciiTheme="majorHAnsi" w:hAnsiTheme="majorHAnsi"/>
          <w:b/>
          <w:bCs/>
          <w:i/>
          <w:iCs/>
          <w:sz w:val="28"/>
          <w:szCs w:val="24"/>
        </w:rPr>
      </w:pPr>
    </w:p>
    <w:p w14:paraId="61C70B82" w14:textId="77777777" w:rsidR="00B34310" w:rsidRDefault="00B34310" w:rsidP="00B7772D">
      <w:pPr>
        <w:ind w:left="1440" w:firstLine="720"/>
        <w:rPr>
          <w:rFonts w:asciiTheme="majorHAnsi" w:hAnsiTheme="majorHAnsi"/>
          <w:b/>
          <w:bCs/>
          <w:i/>
          <w:iCs/>
          <w:sz w:val="28"/>
          <w:szCs w:val="24"/>
        </w:rPr>
      </w:pPr>
    </w:p>
    <w:p w14:paraId="5C8AC5F5" w14:textId="77777777" w:rsidR="00B7772D" w:rsidRDefault="00B7772D" w:rsidP="00B7772D">
      <w:pPr>
        <w:ind w:left="1440" w:firstLine="720"/>
        <w:rPr>
          <w:rFonts w:asciiTheme="majorHAnsi" w:hAnsiTheme="majorHAnsi"/>
          <w:b/>
          <w:bCs/>
          <w:i/>
          <w:iCs/>
          <w:sz w:val="28"/>
          <w:szCs w:val="24"/>
        </w:rPr>
      </w:pPr>
      <w:r>
        <w:rPr>
          <w:rFonts w:asciiTheme="majorHAnsi" w:hAnsiTheme="majorHAnsi"/>
          <w:b/>
          <w:bCs/>
          <w:i/>
          <w:iCs/>
          <w:sz w:val="28"/>
          <w:szCs w:val="24"/>
        </w:rPr>
        <w:t>SEWASHREE MULTISPECIALITY HOSPITAL</w:t>
      </w:r>
    </w:p>
    <w:p w14:paraId="52D920B8" w14:textId="77777777" w:rsidR="00B7772D" w:rsidRDefault="00B7772D" w:rsidP="00B7772D">
      <w:pPr>
        <w:ind w:left="2880"/>
        <w:rPr>
          <w:rFonts w:asciiTheme="majorHAnsi" w:hAnsiTheme="majorHAnsi"/>
          <w:b/>
          <w:bCs/>
          <w:i/>
          <w:iCs/>
          <w:sz w:val="28"/>
          <w:szCs w:val="24"/>
        </w:rPr>
      </w:pPr>
      <w:r>
        <w:rPr>
          <w:rFonts w:asciiTheme="majorHAnsi" w:hAnsiTheme="majorHAnsi"/>
          <w:b/>
          <w:bCs/>
          <w:i/>
          <w:iCs/>
          <w:sz w:val="28"/>
          <w:szCs w:val="24"/>
        </w:rPr>
        <w:t xml:space="preserve"> OPHTHALMOLOGY DEPARTMENT</w:t>
      </w:r>
    </w:p>
    <w:p w14:paraId="6EC90F14" w14:textId="6D06F419" w:rsidR="00B7772D" w:rsidRDefault="00B7772D" w:rsidP="00B7772D">
      <w:pPr>
        <w:rPr>
          <w:rFonts w:asciiTheme="majorHAnsi" w:hAnsiTheme="majorHAnsi"/>
          <w:sz w:val="24"/>
          <w:szCs w:val="22"/>
        </w:rPr>
      </w:pPr>
      <w:r>
        <w:rPr>
          <w:rFonts w:asciiTheme="majorHAnsi" w:hAnsiTheme="majorHAnsi"/>
          <w:b/>
          <w:bCs/>
          <w:i/>
          <w:iCs/>
          <w:sz w:val="24"/>
          <w:szCs w:val="22"/>
        </w:rPr>
        <w:t>DISCHARGE SUMMARY</w:t>
      </w:r>
      <w:r>
        <w:rPr>
          <w:rFonts w:asciiTheme="majorHAnsi" w:hAnsiTheme="majorHAnsi"/>
          <w:sz w:val="24"/>
          <w:szCs w:val="22"/>
        </w:rPr>
        <w:tab/>
      </w:r>
      <w:r>
        <w:rPr>
          <w:rFonts w:asciiTheme="majorHAnsi" w:hAnsiTheme="majorHAnsi"/>
          <w:sz w:val="24"/>
          <w:szCs w:val="22"/>
        </w:rPr>
        <w:tab/>
      </w:r>
      <w:r>
        <w:rPr>
          <w:rFonts w:asciiTheme="majorHAnsi" w:hAnsiTheme="majorHAnsi"/>
          <w:sz w:val="24"/>
          <w:szCs w:val="22"/>
        </w:rPr>
        <w:tab/>
      </w:r>
      <w:r>
        <w:rPr>
          <w:rFonts w:asciiTheme="majorHAnsi" w:hAnsiTheme="majorHAnsi"/>
          <w:sz w:val="24"/>
          <w:szCs w:val="22"/>
        </w:rPr>
        <w:tab/>
      </w:r>
      <w:r>
        <w:rPr>
          <w:rFonts w:asciiTheme="majorHAnsi" w:hAnsiTheme="majorHAnsi"/>
          <w:sz w:val="24"/>
          <w:szCs w:val="22"/>
        </w:rPr>
        <w:tab/>
      </w:r>
      <w:r>
        <w:rPr>
          <w:rFonts w:asciiTheme="majorHAnsi" w:hAnsiTheme="majorHAnsi"/>
          <w:sz w:val="24"/>
          <w:szCs w:val="22"/>
        </w:rPr>
        <w:tab/>
      </w:r>
      <w:r>
        <w:rPr>
          <w:rFonts w:asciiTheme="majorHAnsi" w:hAnsiTheme="majorHAnsi"/>
          <w:sz w:val="24"/>
          <w:szCs w:val="22"/>
        </w:rPr>
        <w:tab/>
        <w:t xml:space="preserve"> </w:t>
      </w:r>
      <w:r w:rsidR="00F735AE">
        <w:rPr>
          <w:rFonts w:asciiTheme="majorHAnsi" w:hAnsiTheme="majorHAnsi"/>
          <w:b/>
          <w:bCs/>
          <w:i/>
          <w:iCs/>
          <w:sz w:val="24"/>
          <w:szCs w:val="22"/>
        </w:rPr>
        <w:t>DATE:</w:t>
      </w:r>
      <w:r w:rsidR="00EC0EB6">
        <w:rPr>
          <w:rFonts w:asciiTheme="majorHAnsi" w:hAnsiTheme="majorHAnsi"/>
          <w:b/>
          <w:bCs/>
          <w:i/>
          <w:iCs/>
          <w:sz w:val="24"/>
          <w:szCs w:val="22"/>
        </w:rPr>
        <w:t xml:space="preserve"> </w:t>
      </w:r>
      <w:r w:rsidR="00F05380">
        <w:rPr>
          <w:rFonts w:asciiTheme="majorHAnsi" w:hAnsiTheme="majorHAnsi"/>
          <w:b/>
          <w:bCs/>
          <w:i/>
          <w:iCs/>
          <w:sz w:val="24"/>
          <w:szCs w:val="22"/>
          <w:lang w:val="en-BB"/>
        </w:rPr>
        <w:t>25</w:t>
      </w:r>
      <w:r w:rsidR="008E36B9">
        <w:rPr>
          <w:rFonts w:asciiTheme="majorHAnsi" w:hAnsiTheme="majorHAnsi"/>
          <w:b/>
          <w:bCs/>
          <w:i/>
          <w:iCs/>
          <w:sz w:val="24"/>
          <w:szCs w:val="22"/>
        </w:rPr>
        <w:t>/</w:t>
      </w:r>
      <w:r w:rsidR="00EC0EB6">
        <w:rPr>
          <w:rFonts w:asciiTheme="majorHAnsi" w:hAnsiTheme="majorHAnsi"/>
          <w:b/>
          <w:bCs/>
          <w:i/>
          <w:iCs/>
          <w:sz w:val="24"/>
          <w:szCs w:val="22"/>
        </w:rPr>
        <w:t>0</w:t>
      </w:r>
      <w:r w:rsidR="00F05380">
        <w:rPr>
          <w:rFonts w:asciiTheme="majorHAnsi" w:hAnsiTheme="majorHAnsi"/>
          <w:b/>
          <w:bCs/>
          <w:i/>
          <w:iCs/>
          <w:sz w:val="24"/>
          <w:szCs w:val="22"/>
          <w:lang w:val="en-BB"/>
        </w:rPr>
        <w:t>8</w:t>
      </w:r>
      <w:r w:rsidR="008E36B9">
        <w:rPr>
          <w:rFonts w:asciiTheme="majorHAnsi" w:hAnsiTheme="majorHAnsi"/>
          <w:b/>
          <w:bCs/>
          <w:i/>
          <w:iCs/>
          <w:sz w:val="24"/>
          <w:szCs w:val="22"/>
        </w:rPr>
        <w:t>/2025</w:t>
      </w:r>
    </w:p>
    <w:p w14:paraId="3254631C" w14:textId="7ABF6404" w:rsidR="00B7772D" w:rsidRPr="00F05380" w:rsidRDefault="00F735AE" w:rsidP="00B7772D">
      <w:pPr>
        <w:rPr>
          <w:rFonts w:asciiTheme="majorHAnsi" w:hAnsiTheme="majorHAnsi"/>
          <w:b/>
          <w:bCs/>
          <w:i/>
          <w:iCs/>
          <w:lang w:val="en-BB"/>
        </w:rPr>
      </w:pPr>
      <w:r>
        <w:rPr>
          <w:rFonts w:asciiTheme="majorHAnsi" w:hAnsiTheme="majorHAnsi"/>
          <w:b/>
          <w:bCs/>
          <w:i/>
          <w:iCs/>
        </w:rPr>
        <w:t>UHID NO-</w:t>
      </w:r>
      <w:r w:rsidR="00F05380">
        <w:rPr>
          <w:rFonts w:asciiTheme="majorHAnsi" w:hAnsiTheme="majorHAnsi"/>
          <w:b/>
          <w:bCs/>
          <w:i/>
          <w:iCs/>
          <w:lang w:val="en-BB"/>
        </w:rPr>
        <w:t>8372</w:t>
      </w:r>
    </w:p>
    <w:p w14:paraId="6A6AF1ED" w14:textId="5B9C9BA7" w:rsidR="00B7772D" w:rsidRPr="00F05380" w:rsidRDefault="00B7772D" w:rsidP="00B7772D">
      <w:pPr>
        <w:rPr>
          <w:rFonts w:asciiTheme="majorHAnsi" w:hAnsiTheme="majorHAnsi"/>
          <w:i/>
          <w:iCs/>
          <w:sz w:val="24"/>
          <w:szCs w:val="22"/>
          <w:lang w:val="en-BB"/>
        </w:rPr>
      </w:pPr>
      <w:r>
        <w:rPr>
          <w:rFonts w:asciiTheme="majorHAnsi" w:hAnsiTheme="majorHAnsi"/>
          <w:b/>
          <w:bCs/>
          <w:i/>
          <w:iCs/>
          <w:sz w:val="24"/>
          <w:szCs w:val="22"/>
        </w:rPr>
        <w:t>PATIENT NAME:</w:t>
      </w:r>
      <w:r w:rsidR="00F735AE">
        <w:rPr>
          <w:rFonts w:asciiTheme="majorHAnsi" w:hAnsiTheme="majorHAnsi"/>
          <w:i/>
          <w:iCs/>
          <w:sz w:val="24"/>
          <w:szCs w:val="22"/>
        </w:rPr>
        <w:t xml:space="preserve">  MR</w:t>
      </w:r>
      <w:r w:rsidR="00F05380">
        <w:rPr>
          <w:rFonts w:asciiTheme="majorHAnsi" w:hAnsiTheme="majorHAnsi"/>
          <w:i/>
          <w:iCs/>
          <w:sz w:val="24"/>
          <w:szCs w:val="22"/>
          <w:lang w:val="en-BB"/>
        </w:rPr>
        <w:t>S</w:t>
      </w:r>
      <w:r w:rsidR="0085302E">
        <w:rPr>
          <w:rFonts w:asciiTheme="majorHAnsi" w:hAnsiTheme="majorHAnsi"/>
          <w:i/>
          <w:iCs/>
          <w:sz w:val="24"/>
          <w:szCs w:val="22"/>
        </w:rPr>
        <w:t xml:space="preserve">. </w:t>
      </w:r>
      <w:r w:rsidR="00F05380">
        <w:rPr>
          <w:rFonts w:asciiTheme="majorHAnsi" w:hAnsiTheme="majorHAnsi"/>
          <w:i/>
          <w:iCs/>
          <w:sz w:val="24"/>
          <w:szCs w:val="22"/>
          <w:lang w:val="en-BB"/>
        </w:rPr>
        <w:t>MEENA BAI 40</w:t>
      </w:r>
      <w:r w:rsidR="00430DDA">
        <w:rPr>
          <w:rFonts w:asciiTheme="majorHAnsi" w:hAnsiTheme="majorHAnsi"/>
          <w:i/>
          <w:iCs/>
          <w:sz w:val="24"/>
          <w:szCs w:val="22"/>
        </w:rPr>
        <w:t xml:space="preserve"> </w:t>
      </w:r>
      <w:proofErr w:type="gramStart"/>
      <w:r>
        <w:rPr>
          <w:rFonts w:asciiTheme="majorHAnsi" w:hAnsiTheme="majorHAnsi"/>
          <w:i/>
          <w:iCs/>
          <w:sz w:val="24"/>
          <w:szCs w:val="22"/>
        </w:rPr>
        <w:t>YEAR</w:t>
      </w:r>
      <w:r w:rsidR="00F05380">
        <w:rPr>
          <w:rFonts w:asciiTheme="majorHAnsi" w:hAnsiTheme="majorHAnsi"/>
          <w:i/>
          <w:iCs/>
          <w:sz w:val="24"/>
          <w:szCs w:val="22"/>
          <w:lang w:val="en-BB"/>
        </w:rPr>
        <w:t xml:space="preserve">  </w:t>
      </w:r>
      <w:r>
        <w:rPr>
          <w:rFonts w:asciiTheme="majorHAnsi" w:hAnsiTheme="majorHAnsi"/>
          <w:i/>
          <w:iCs/>
          <w:sz w:val="24"/>
          <w:szCs w:val="22"/>
        </w:rPr>
        <w:t>OLD</w:t>
      </w:r>
      <w:proofErr w:type="gramEnd"/>
      <w:r w:rsidR="0085302E">
        <w:rPr>
          <w:rFonts w:asciiTheme="majorHAnsi" w:hAnsiTheme="majorHAnsi"/>
          <w:i/>
          <w:iCs/>
          <w:sz w:val="24"/>
          <w:szCs w:val="22"/>
        </w:rPr>
        <w:t xml:space="preserve"> </w:t>
      </w:r>
      <w:r w:rsidR="00F05380">
        <w:rPr>
          <w:rFonts w:asciiTheme="majorHAnsi" w:hAnsiTheme="majorHAnsi"/>
          <w:i/>
          <w:iCs/>
          <w:sz w:val="24"/>
          <w:szCs w:val="22"/>
          <w:lang w:val="en-BB"/>
        </w:rPr>
        <w:t>FEMALE</w:t>
      </w:r>
    </w:p>
    <w:p w14:paraId="23CFF940" w14:textId="77777777" w:rsidR="00B7772D" w:rsidRDefault="00B7772D" w:rsidP="00B7772D">
      <w:pPr>
        <w:rPr>
          <w:rFonts w:asciiTheme="majorHAnsi" w:hAnsiTheme="majorHAnsi"/>
          <w:i/>
          <w:iCs/>
          <w:sz w:val="24"/>
          <w:szCs w:val="22"/>
        </w:rPr>
      </w:pPr>
      <w:r>
        <w:rPr>
          <w:rFonts w:asciiTheme="majorHAnsi" w:hAnsiTheme="majorHAnsi"/>
          <w:b/>
          <w:bCs/>
          <w:i/>
          <w:iCs/>
          <w:sz w:val="24"/>
          <w:szCs w:val="22"/>
        </w:rPr>
        <w:t>DOCTOR NAME:</w:t>
      </w:r>
      <w:r>
        <w:rPr>
          <w:rFonts w:asciiTheme="majorHAnsi" w:hAnsiTheme="majorHAnsi"/>
          <w:i/>
          <w:iCs/>
          <w:sz w:val="24"/>
          <w:szCs w:val="22"/>
        </w:rPr>
        <w:t xml:space="preserve"> Dr. MADHULIKA</w:t>
      </w:r>
    </w:p>
    <w:p w14:paraId="7C99D228" w14:textId="38162E23" w:rsidR="00B7772D" w:rsidRDefault="00B7772D" w:rsidP="00B7772D">
      <w:pPr>
        <w:rPr>
          <w:rFonts w:asciiTheme="majorHAnsi" w:hAnsiTheme="majorHAnsi"/>
          <w:i/>
          <w:iCs/>
          <w:sz w:val="24"/>
          <w:szCs w:val="22"/>
        </w:rPr>
      </w:pPr>
      <w:r>
        <w:rPr>
          <w:rFonts w:asciiTheme="majorHAnsi" w:hAnsiTheme="majorHAnsi"/>
          <w:b/>
          <w:bCs/>
          <w:i/>
          <w:iCs/>
          <w:sz w:val="24"/>
          <w:szCs w:val="22"/>
        </w:rPr>
        <w:t>DIAGNOSIS:</w:t>
      </w:r>
      <w:r w:rsidR="00F735AE">
        <w:rPr>
          <w:rFonts w:asciiTheme="majorHAnsi" w:hAnsiTheme="majorHAnsi"/>
          <w:i/>
          <w:iCs/>
          <w:sz w:val="24"/>
          <w:szCs w:val="22"/>
        </w:rPr>
        <w:t xml:space="preserve"> </w:t>
      </w:r>
      <w:r w:rsidR="005628FE">
        <w:rPr>
          <w:rFonts w:asciiTheme="majorHAnsi" w:hAnsiTheme="majorHAnsi"/>
          <w:i/>
          <w:iCs/>
          <w:sz w:val="24"/>
          <w:szCs w:val="22"/>
        </w:rPr>
        <w:t xml:space="preserve">RIGHT </w:t>
      </w:r>
      <w:r>
        <w:rPr>
          <w:rFonts w:asciiTheme="majorHAnsi" w:hAnsiTheme="majorHAnsi"/>
          <w:i/>
          <w:iCs/>
          <w:sz w:val="24"/>
          <w:szCs w:val="22"/>
        </w:rPr>
        <w:t xml:space="preserve">EYE </w:t>
      </w:r>
      <w:r w:rsidR="00F05380">
        <w:rPr>
          <w:rFonts w:asciiTheme="majorHAnsi" w:hAnsiTheme="majorHAnsi"/>
          <w:i/>
          <w:iCs/>
          <w:sz w:val="24"/>
          <w:szCs w:val="22"/>
          <w:lang w:val="en-BB"/>
        </w:rPr>
        <w:t xml:space="preserve">MATURE </w:t>
      </w:r>
      <w:r>
        <w:rPr>
          <w:rFonts w:asciiTheme="majorHAnsi" w:hAnsiTheme="majorHAnsi"/>
          <w:i/>
          <w:iCs/>
          <w:sz w:val="24"/>
          <w:szCs w:val="22"/>
        </w:rPr>
        <w:t xml:space="preserve">CATARACT </w:t>
      </w:r>
    </w:p>
    <w:p w14:paraId="3420346E" w14:textId="43182865" w:rsidR="00B7772D" w:rsidRPr="00F05380" w:rsidRDefault="00B7772D" w:rsidP="00B7772D">
      <w:pPr>
        <w:rPr>
          <w:rFonts w:asciiTheme="majorHAnsi" w:hAnsiTheme="majorHAnsi"/>
          <w:i/>
          <w:iCs/>
          <w:sz w:val="24"/>
          <w:szCs w:val="22"/>
          <w:lang w:val="en-BB"/>
        </w:rPr>
      </w:pPr>
      <w:r>
        <w:rPr>
          <w:rFonts w:asciiTheme="majorHAnsi" w:hAnsiTheme="majorHAnsi"/>
          <w:b/>
          <w:bCs/>
          <w:i/>
          <w:iCs/>
          <w:sz w:val="24"/>
          <w:szCs w:val="22"/>
        </w:rPr>
        <w:t>DATE OF ADMISSION:</w:t>
      </w:r>
      <w:r w:rsidR="005628FE">
        <w:rPr>
          <w:rFonts w:asciiTheme="majorHAnsi" w:hAnsiTheme="majorHAnsi"/>
          <w:i/>
          <w:iCs/>
          <w:sz w:val="24"/>
          <w:szCs w:val="22"/>
        </w:rPr>
        <w:t xml:space="preserve"> </w:t>
      </w:r>
      <w:r w:rsidR="00F05380">
        <w:rPr>
          <w:rFonts w:asciiTheme="majorHAnsi" w:hAnsiTheme="majorHAnsi"/>
          <w:i/>
          <w:iCs/>
          <w:sz w:val="24"/>
          <w:szCs w:val="22"/>
          <w:lang w:val="en-BB"/>
        </w:rPr>
        <w:t xml:space="preserve"> 25/08/2025</w:t>
      </w:r>
    </w:p>
    <w:p w14:paraId="52882904" w14:textId="465443D4" w:rsidR="00B7772D" w:rsidRPr="00F05380" w:rsidRDefault="00B7772D" w:rsidP="00B7772D">
      <w:pPr>
        <w:rPr>
          <w:rFonts w:asciiTheme="majorHAnsi" w:hAnsiTheme="majorHAnsi"/>
          <w:i/>
          <w:iCs/>
          <w:sz w:val="24"/>
          <w:szCs w:val="22"/>
          <w:lang w:val="en-BB"/>
        </w:rPr>
      </w:pPr>
      <w:r>
        <w:rPr>
          <w:rFonts w:asciiTheme="majorHAnsi" w:hAnsiTheme="majorHAnsi"/>
          <w:b/>
          <w:bCs/>
          <w:i/>
          <w:iCs/>
          <w:sz w:val="24"/>
          <w:szCs w:val="22"/>
        </w:rPr>
        <w:t>DATE OF OPERATION:</w:t>
      </w:r>
      <w:r w:rsidR="00F735AE">
        <w:rPr>
          <w:rFonts w:asciiTheme="majorHAnsi" w:hAnsiTheme="majorHAnsi"/>
          <w:i/>
          <w:iCs/>
          <w:sz w:val="24"/>
          <w:szCs w:val="22"/>
        </w:rPr>
        <w:t xml:space="preserve"> </w:t>
      </w:r>
      <w:r w:rsidR="00F05380">
        <w:rPr>
          <w:rFonts w:asciiTheme="majorHAnsi" w:hAnsiTheme="majorHAnsi"/>
          <w:i/>
          <w:iCs/>
          <w:sz w:val="24"/>
          <w:szCs w:val="22"/>
          <w:lang w:val="en-BB"/>
        </w:rPr>
        <w:t>25/08/2025</w:t>
      </w:r>
    </w:p>
    <w:p w14:paraId="4C9A5C1D" w14:textId="05E6FF45" w:rsidR="00B7772D" w:rsidRPr="00F05380" w:rsidRDefault="00B7772D" w:rsidP="00B7772D">
      <w:pPr>
        <w:rPr>
          <w:rFonts w:asciiTheme="majorHAnsi" w:hAnsiTheme="majorHAnsi"/>
          <w:i/>
          <w:iCs/>
          <w:sz w:val="24"/>
          <w:szCs w:val="22"/>
          <w:lang w:val="en-BB"/>
        </w:rPr>
      </w:pPr>
      <w:r>
        <w:rPr>
          <w:rFonts w:asciiTheme="majorHAnsi" w:hAnsiTheme="majorHAnsi"/>
          <w:b/>
          <w:bCs/>
          <w:i/>
          <w:iCs/>
          <w:sz w:val="24"/>
          <w:szCs w:val="22"/>
        </w:rPr>
        <w:t>DATE OF DISCHARGE:</w:t>
      </w:r>
      <w:r w:rsidR="005628FE">
        <w:rPr>
          <w:rFonts w:asciiTheme="majorHAnsi" w:hAnsiTheme="majorHAnsi"/>
          <w:i/>
          <w:iCs/>
          <w:sz w:val="24"/>
          <w:szCs w:val="22"/>
        </w:rPr>
        <w:t xml:space="preserve"> </w:t>
      </w:r>
      <w:r w:rsidR="00F05380">
        <w:rPr>
          <w:rFonts w:asciiTheme="majorHAnsi" w:hAnsiTheme="majorHAnsi"/>
          <w:i/>
          <w:iCs/>
          <w:sz w:val="24"/>
          <w:szCs w:val="22"/>
          <w:lang w:val="en-BB"/>
        </w:rPr>
        <w:t>25/08/2025</w:t>
      </w:r>
    </w:p>
    <w:p w14:paraId="58CCA052" w14:textId="074ED72B" w:rsidR="00B7772D" w:rsidRDefault="00B7772D" w:rsidP="00B7772D">
      <w:pPr>
        <w:rPr>
          <w:rFonts w:asciiTheme="majorHAnsi" w:hAnsiTheme="majorHAnsi"/>
          <w:i/>
          <w:iCs/>
          <w:sz w:val="24"/>
          <w:szCs w:val="22"/>
        </w:rPr>
      </w:pPr>
      <w:r>
        <w:rPr>
          <w:rFonts w:asciiTheme="majorHAnsi" w:hAnsiTheme="majorHAnsi"/>
          <w:b/>
          <w:bCs/>
          <w:i/>
          <w:iCs/>
          <w:sz w:val="24"/>
          <w:szCs w:val="22"/>
        </w:rPr>
        <w:t xml:space="preserve">TYPE OF SURGERY: </w:t>
      </w:r>
      <w:r w:rsidR="005628FE">
        <w:rPr>
          <w:rFonts w:asciiTheme="majorHAnsi" w:hAnsiTheme="majorHAnsi"/>
          <w:i/>
          <w:iCs/>
          <w:sz w:val="24"/>
          <w:szCs w:val="22"/>
        </w:rPr>
        <w:t>RIGHT</w:t>
      </w:r>
      <w:r>
        <w:rPr>
          <w:rFonts w:asciiTheme="majorHAnsi" w:hAnsiTheme="majorHAnsi"/>
          <w:i/>
          <w:iCs/>
          <w:sz w:val="24"/>
          <w:szCs w:val="22"/>
        </w:rPr>
        <w:t xml:space="preserve"> EYE PHACOEM</w:t>
      </w:r>
      <w:r w:rsidR="00F735AE">
        <w:rPr>
          <w:rFonts w:asciiTheme="majorHAnsi" w:hAnsiTheme="majorHAnsi"/>
          <w:i/>
          <w:iCs/>
          <w:sz w:val="24"/>
          <w:szCs w:val="22"/>
        </w:rPr>
        <w:t xml:space="preserve">ULSIFICATION WITH PCIOL UNDER </w:t>
      </w:r>
      <w:r w:rsidR="00EC0EB6">
        <w:rPr>
          <w:rFonts w:asciiTheme="majorHAnsi" w:hAnsiTheme="majorHAnsi"/>
          <w:i/>
          <w:iCs/>
          <w:sz w:val="24"/>
          <w:szCs w:val="22"/>
        </w:rPr>
        <w:t>TA</w:t>
      </w:r>
      <w:r>
        <w:rPr>
          <w:rFonts w:asciiTheme="majorHAnsi" w:hAnsiTheme="majorHAnsi"/>
          <w:i/>
          <w:iCs/>
          <w:sz w:val="24"/>
          <w:szCs w:val="22"/>
        </w:rPr>
        <w:t xml:space="preserve"> UNDER GVP AS HAZY RETINAL VIEW</w:t>
      </w:r>
    </w:p>
    <w:p w14:paraId="3D2F572F" w14:textId="77777777" w:rsidR="00B7772D" w:rsidRDefault="00B7772D" w:rsidP="00B7772D">
      <w:pPr>
        <w:spacing w:line="240" w:lineRule="auto"/>
        <w:rPr>
          <w:rFonts w:asciiTheme="majorHAnsi" w:hAnsiTheme="majorHAnsi"/>
          <w:i/>
          <w:iCs/>
          <w:sz w:val="28"/>
          <w:szCs w:val="24"/>
        </w:rPr>
      </w:pPr>
      <w:r>
        <w:rPr>
          <w:rFonts w:asciiTheme="majorHAnsi" w:hAnsiTheme="majorHAnsi"/>
          <w:i/>
          <w:iCs/>
          <w:sz w:val="28"/>
          <w:szCs w:val="24"/>
        </w:rPr>
        <w:t>The condition of operated eye at discharge is satisfactory. The wound is secure, inflammation is as expected and Intraocular Lens is in position.</w:t>
      </w:r>
    </w:p>
    <w:p w14:paraId="5C308768" w14:textId="77777777" w:rsidR="00B7772D" w:rsidRDefault="00B7772D" w:rsidP="00B7772D">
      <w:pPr>
        <w:spacing w:line="240" w:lineRule="auto"/>
        <w:rPr>
          <w:rFonts w:asciiTheme="majorHAnsi" w:hAnsiTheme="majorHAnsi"/>
          <w:i/>
          <w:iCs/>
          <w:sz w:val="28"/>
          <w:szCs w:val="24"/>
        </w:rPr>
      </w:pPr>
      <w:r>
        <w:rPr>
          <w:rFonts w:asciiTheme="majorHAnsi" w:hAnsiTheme="majorHAnsi"/>
          <w:i/>
          <w:iCs/>
          <w:sz w:val="28"/>
          <w:szCs w:val="24"/>
        </w:rPr>
        <w:t>Post-operative instructions have been explained to the patient.</w:t>
      </w:r>
    </w:p>
    <w:p w14:paraId="4CC778BF" w14:textId="77777777" w:rsidR="00B7772D" w:rsidRDefault="00B7772D" w:rsidP="00B7772D">
      <w:pPr>
        <w:spacing w:line="240" w:lineRule="auto"/>
        <w:rPr>
          <w:rFonts w:asciiTheme="majorHAnsi" w:hAnsiTheme="majorHAnsi"/>
          <w:i/>
          <w:iCs/>
          <w:sz w:val="28"/>
          <w:szCs w:val="24"/>
        </w:rPr>
      </w:pPr>
      <w:r>
        <w:rPr>
          <w:rFonts w:asciiTheme="majorHAnsi" w:hAnsiTheme="majorHAnsi"/>
          <w:i/>
          <w:iCs/>
          <w:sz w:val="28"/>
          <w:szCs w:val="24"/>
        </w:rPr>
        <w:t>Review on the post-operative day at 11:00 am.</w:t>
      </w:r>
    </w:p>
    <w:p w14:paraId="4453E9A3" w14:textId="6236E456" w:rsidR="008E36B9" w:rsidRDefault="00B7772D" w:rsidP="00B7772D">
      <w:pPr>
        <w:spacing w:line="240" w:lineRule="auto"/>
        <w:rPr>
          <w:rFonts w:asciiTheme="majorHAnsi" w:hAnsiTheme="majorHAnsi"/>
          <w:i/>
          <w:iCs/>
          <w:sz w:val="24"/>
          <w:szCs w:val="22"/>
        </w:rPr>
      </w:pPr>
      <w:r>
        <w:rPr>
          <w:rFonts w:asciiTheme="majorHAnsi" w:hAnsiTheme="majorHAnsi"/>
          <w:i/>
          <w:iCs/>
          <w:sz w:val="24"/>
          <w:szCs w:val="22"/>
        </w:rPr>
        <w:t>PLEASE REPORT TO THE HOSPITAL IMMEDIATELY IN CASE OF ANY REDNESS, PAIN, DISCHARGE OR ANY OTHER DISCOMFORT IN THE OPERATED EYE</w:t>
      </w:r>
    </w:p>
    <w:p w14:paraId="36BBDF73" w14:textId="77777777" w:rsidR="00B7772D" w:rsidRDefault="00B7772D" w:rsidP="00B7772D">
      <w:pPr>
        <w:spacing w:line="240" w:lineRule="auto"/>
        <w:rPr>
          <w:rFonts w:asciiTheme="majorHAnsi" w:hAnsiTheme="majorHAnsi"/>
          <w:i/>
          <w:iCs/>
        </w:rPr>
      </w:pPr>
    </w:p>
    <w:p w14:paraId="607803A3" w14:textId="5B231ECA" w:rsidR="00B7772D" w:rsidRDefault="00C62BD5" w:rsidP="00B7772D">
      <w:pPr>
        <w:spacing w:line="240" w:lineRule="auto"/>
        <w:rPr>
          <w:rFonts w:asciiTheme="majorHAnsi" w:hAnsiTheme="majorHAnsi"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ADCA2E5" wp14:editId="29451AD5">
                <wp:simplePos x="0" y="0"/>
                <wp:positionH relativeFrom="column">
                  <wp:posOffset>57150</wp:posOffset>
                </wp:positionH>
                <wp:positionV relativeFrom="paragraph">
                  <wp:posOffset>307340</wp:posOffset>
                </wp:positionV>
                <wp:extent cx="3855720" cy="858520"/>
                <wp:effectExtent l="9525" t="10160" r="11430" b="76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5720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8E0C0" id="Rectangle 2" o:spid="_x0000_s1026" style="position:absolute;margin-left:4.5pt;margin-top:24.2pt;width:303.6pt;height:6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620B40" wp14:editId="44451BE8">
                <wp:simplePos x="0" y="0"/>
                <wp:positionH relativeFrom="column">
                  <wp:align>center</wp:align>
                </wp:positionH>
                <wp:positionV relativeFrom="paragraph">
                  <wp:posOffset>20320</wp:posOffset>
                </wp:positionV>
                <wp:extent cx="1884045" cy="276225"/>
                <wp:effectExtent l="9525" t="9525" r="1143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404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66AFF" w14:textId="77777777" w:rsidR="00B7772D" w:rsidRDefault="00B7772D" w:rsidP="00B7772D">
                            <w:pPr>
                              <w:rPr>
                                <w:b/>
                                <w:bCs/>
                                <w:i/>
                                <w:iCs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</w:rPr>
                              <w:t>LENS STICKER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620B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1.6pt;width:148.35pt;height:21.7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">
                <v:textbox>
                  <w:txbxContent>
                    <w:p w14:paraId="25566AFF" w14:textId="77777777" w:rsidR="00B7772D" w:rsidRDefault="00B7772D" w:rsidP="00B7772D">
                      <w:pPr>
                        <w:rPr>
                          <w:b/>
                          <w:bCs/>
                          <w:i/>
                          <w:iCs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</w:rPr>
                        <w:t>LENS STICKER</w:t>
                      </w:r>
                    </w:p>
                  </w:txbxContent>
                </v:textbox>
              </v:shape>
            </w:pict>
          </mc:Fallback>
        </mc:AlternateContent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  <w:r w:rsidR="00B7772D">
        <w:rPr>
          <w:rFonts w:asciiTheme="majorHAnsi" w:hAnsiTheme="majorHAnsi"/>
          <w:i/>
          <w:iCs/>
        </w:rPr>
        <w:tab/>
      </w:r>
    </w:p>
    <w:p w14:paraId="77305B47" w14:textId="77777777" w:rsidR="00B7772D" w:rsidRDefault="00B7772D" w:rsidP="00B7772D">
      <w:pPr>
        <w:spacing w:line="240" w:lineRule="auto"/>
        <w:rPr>
          <w:rFonts w:asciiTheme="majorHAnsi" w:hAnsiTheme="majorHAnsi"/>
          <w:i/>
          <w:iCs/>
        </w:rPr>
      </w:pPr>
    </w:p>
    <w:p w14:paraId="152AB58C" w14:textId="77777777" w:rsidR="00B7772D" w:rsidRDefault="00B7772D" w:rsidP="00B7772D">
      <w:pPr>
        <w:spacing w:line="240" w:lineRule="auto"/>
        <w:rPr>
          <w:rFonts w:asciiTheme="majorHAnsi" w:hAnsiTheme="majorHAnsi"/>
          <w:i/>
          <w:iCs/>
          <w:sz w:val="20"/>
          <w:szCs w:val="18"/>
        </w:rPr>
      </w:pPr>
      <w:r>
        <w:rPr>
          <w:rFonts w:asciiTheme="majorHAnsi" w:hAnsiTheme="majorHAnsi"/>
          <w:i/>
          <w:iCs/>
        </w:rPr>
        <w:tab/>
      </w:r>
      <w:r>
        <w:rPr>
          <w:rFonts w:asciiTheme="majorHAnsi" w:hAnsiTheme="majorHAnsi"/>
          <w:i/>
          <w:iCs/>
        </w:rPr>
        <w:tab/>
      </w:r>
      <w:r>
        <w:rPr>
          <w:rFonts w:asciiTheme="majorHAnsi" w:hAnsiTheme="majorHAnsi"/>
          <w:i/>
          <w:iCs/>
        </w:rPr>
        <w:tab/>
      </w:r>
      <w:r>
        <w:rPr>
          <w:rFonts w:asciiTheme="majorHAnsi" w:hAnsiTheme="majorHAnsi"/>
          <w:i/>
          <w:iCs/>
        </w:rPr>
        <w:tab/>
      </w:r>
      <w:r>
        <w:rPr>
          <w:rFonts w:asciiTheme="majorHAnsi" w:hAnsiTheme="majorHAnsi"/>
          <w:i/>
          <w:iCs/>
        </w:rPr>
        <w:tab/>
      </w:r>
      <w:r>
        <w:rPr>
          <w:rFonts w:asciiTheme="majorHAnsi" w:hAnsiTheme="majorHAnsi"/>
          <w:i/>
          <w:iCs/>
        </w:rPr>
        <w:tab/>
      </w:r>
      <w:r>
        <w:rPr>
          <w:rFonts w:asciiTheme="majorHAnsi" w:hAnsiTheme="majorHAnsi"/>
          <w:i/>
          <w:iCs/>
        </w:rPr>
        <w:tab/>
      </w:r>
      <w:r>
        <w:rPr>
          <w:rFonts w:asciiTheme="majorHAnsi" w:hAnsiTheme="majorHAnsi"/>
          <w:i/>
          <w:iCs/>
        </w:rPr>
        <w:tab/>
      </w:r>
    </w:p>
    <w:p w14:paraId="22836DFD" w14:textId="77777777" w:rsidR="00B7772D" w:rsidRDefault="00B7772D" w:rsidP="00B7772D">
      <w:pPr>
        <w:spacing w:line="240" w:lineRule="auto"/>
        <w:ind w:left="5040"/>
        <w:rPr>
          <w:rFonts w:asciiTheme="majorHAnsi" w:hAnsiTheme="majorHAnsi"/>
          <w:b/>
          <w:bCs/>
          <w:i/>
          <w:iCs/>
          <w:sz w:val="20"/>
          <w:szCs w:val="18"/>
        </w:rPr>
      </w:pPr>
      <w:r>
        <w:rPr>
          <w:rFonts w:asciiTheme="majorHAnsi" w:hAnsiTheme="majorHAnsi"/>
          <w:b/>
          <w:bCs/>
          <w:i/>
          <w:iCs/>
          <w:sz w:val="20"/>
          <w:szCs w:val="18"/>
        </w:rPr>
        <w:t xml:space="preserve">                DR MADHULIKA (</w:t>
      </w:r>
      <w:proofErr w:type="gramStart"/>
      <w:r>
        <w:rPr>
          <w:rFonts w:asciiTheme="majorHAnsi" w:hAnsiTheme="majorHAnsi"/>
          <w:b/>
          <w:bCs/>
          <w:i/>
          <w:iCs/>
          <w:sz w:val="20"/>
          <w:szCs w:val="18"/>
        </w:rPr>
        <w:t>MBBS,MS</w:t>
      </w:r>
      <w:proofErr w:type="gramEnd"/>
      <w:r>
        <w:rPr>
          <w:rFonts w:asciiTheme="majorHAnsi" w:hAnsiTheme="majorHAnsi"/>
          <w:b/>
          <w:bCs/>
          <w:i/>
          <w:iCs/>
          <w:sz w:val="20"/>
          <w:szCs w:val="18"/>
        </w:rPr>
        <w:t>,</w:t>
      </w:r>
      <w:r>
        <w:rPr>
          <w:rFonts w:asciiTheme="majorHAnsi" w:hAnsiTheme="majorHAnsi"/>
          <w:b/>
          <w:bCs/>
          <w:i/>
          <w:iCs/>
          <w:sz w:val="20"/>
          <w:szCs w:val="18"/>
        </w:rPr>
        <w:tab/>
      </w:r>
      <w:r>
        <w:rPr>
          <w:rFonts w:asciiTheme="majorHAnsi" w:hAnsiTheme="majorHAnsi"/>
          <w:b/>
          <w:bCs/>
          <w:i/>
          <w:iCs/>
          <w:sz w:val="20"/>
          <w:szCs w:val="18"/>
        </w:rPr>
        <w:tab/>
        <w:t>(CATARACT AND GLAUCOMA)</w:t>
      </w:r>
    </w:p>
    <w:p w14:paraId="3B84879C" w14:textId="77777777" w:rsidR="00F05380" w:rsidRDefault="00F05380" w:rsidP="00B7772D">
      <w:pPr>
        <w:rPr>
          <w:rFonts w:ascii="Cambria" w:hAnsi="Cambria"/>
          <w:b/>
          <w:bCs/>
          <w:i/>
          <w:iCs/>
          <w:u w:val="single"/>
        </w:rPr>
      </w:pPr>
      <w:bookmarkStart w:id="0" w:name="_GoBack"/>
      <w:bookmarkEnd w:id="0"/>
    </w:p>
    <w:p w14:paraId="7670035D" w14:textId="77777777" w:rsidR="00B7772D" w:rsidRDefault="00B7772D" w:rsidP="00B7772D">
      <w:pPr>
        <w:rPr>
          <w:rFonts w:ascii="Cambria" w:hAnsi="Cambria"/>
          <w:b/>
          <w:bCs/>
          <w:i/>
          <w:iCs/>
          <w:u w:val="single"/>
        </w:rPr>
      </w:pPr>
    </w:p>
    <w:p w14:paraId="423DF4A1" w14:textId="77777777" w:rsidR="00B7772D" w:rsidRDefault="00B7772D" w:rsidP="00B7772D">
      <w:pPr>
        <w:rPr>
          <w:rFonts w:ascii="Cambria" w:hAnsi="Cambria"/>
          <w:b/>
          <w:bCs/>
          <w:i/>
          <w:iCs/>
          <w:u w:val="single"/>
        </w:rPr>
      </w:pPr>
      <w:r>
        <w:rPr>
          <w:rFonts w:ascii="Cambria" w:hAnsi="Cambria"/>
          <w:b/>
          <w:bCs/>
          <w:i/>
          <w:iCs/>
          <w:u w:val="single"/>
        </w:rPr>
        <w:t>POST OPERATIVE TOPICAL MEDICINES – TO BE USED ONLY IN OPERATED EYE</w:t>
      </w:r>
    </w:p>
    <w:p w14:paraId="5DDEA96A" w14:textId="77777777" w:rsidR="00B7772D" w:rsidRDefault="00B7772D" w:rsidP="00B7772D">
      <w:pPr>
        <w:spacing w:after="0"/>
        <w:rPr>
          <w:rFonts w:ascii="Cambria" w:hAnsi="Cambria"/>
          <w:b/>
          <w:bCs/>
          <w:i/>
          <w:iCs/>
          <w:u w:val="single"/>
        </w:rPr>
      </w:pPr>
      <w:r>
        <w:rPr>
          <w:rFonts w:ascii="Cambria" w:hAnsi="Cambria"/>
          <w:b/>
          <w:bCs/>
          <w:i/>
          <w:iCs/>
          <w:u w:val="single"/>
        </w:rPr>
        <w:t>1. VIGAMOX Eye Drops (</w:t>
      </w:r>
      <w:proofErr w:type="spellStart"/>
      <w:r>
        <w:rPr>
          <w:rFonts w:ascii="Cambria" w:hAnsi="Cambria"/>
          <w:b/>
          <w:bCs/>
          <w:i/>
          <w:iCs/>
          <w:u w:val="single"/>
        </w:rPr>
        <w:t>Moxifloxacine</w:t>
      </w:r>
      <w:proofErr w:type="spellEnd"/>
      <w:r>
        <w:rPr>
          <w:rFonts w:ascii="Cambria" w:hAnsi="Cambria"/>
          <w:b/>
          <w:bCs/>
          <w:i/>
          <w:iCs/>
          <w:u w:val="single"/>
        </w:rPr>
        <w:t xml:space="preserve"> eye drops)  </w:t>
      </w:r>
    </w:p>
    <w:p w14:paraId="42163B0C" w14:textId="32D7F809" w:rsidR="00B7772D" w:rsidRDefault="00B7772D" w:rsidP="00B7772D">
      <w:pPr>
        <w:spacing w:after="0" w:line="240" w:lineRule="auto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1 drop 4 times (0-0-0-0) a day for 1 week –</w:t>
      </w:r>
      <w:r w:rsidR="008E36B9">
        <w:rPr>
          <w:rFonts w:ascii="Cambria" w:hAnsi="Cambria"/>
          <w:i/>
          <w:iCs/>
        </w:rPr>
        <w:t xml:space="preserve"> </w:t>
      </w:r>
      <w:r w:rsidR="00F05380">
        <w:rPr>
          <w:rFonts w:ascii="Cambria" w:hAnsi="Cambria"/>
          <w:i/>
          <w:iCs/>
          <w:lang w:val="en-BB"/>
        </w:rPr>
        <w:t>25/08/2025-31/08/2025</w:t>
      </w:r>
      <w:r>
        <w:rPr>
          <w:rFonts w:ascii="Cambria" w:hAnsi="Cambria"/>
          <w:i/>
          <w:iCs/>
        </w:rPr>
        <w:br/>
        <w:t xml:space="preserve">(7:15 Am. 12:15 pm, 5:15pm, 8:15pm) </w:t>
      </w:r>
    </w:p>
    <w:p w14:paraId="69E418A5" w14:textId="7E4BBB90" w:rsidR="00F735AE" w:rsidRPr="00F05380" w:rsidRDefault="00B7772D" w:rsidP="00B34310">
      <w:pPr>
        <w:spacing w:before="240" w:after="0" w:line="240" w:lineRule="auto"/>
        <w:rPr>
          <w:rFonts w:ascii="Cambria" w:hAnsi="Cambria"/>
          <w:i/>
          <w:iCs/>
          <w:lang w:val="en-BB"/>
        </w:rPr>
      </w:pPr>
      <w:r>
        <w:rPr>
          <w:rFonts w:ascii="Cambria" w:hAnsi="Cambria"/>
          <w:b/>
          <w:bCs/>
          <w:i/>
          <w:iCs/>
          <w:u w:val="single"/>
        </w:rPr>
        <w:t xml:space="preserve">2. PREDFORTE I drop (prednisolone acetate eye drops)  </w:t>
      </w:r>
      <w:r>
        <w:rPr>
          <w:rFonts w:ascii="Cambria" w:hAnsi="Cambria"/>
          <w:b/>
          <w:bCs/>
          <w:i/>
          <w:iCs/>
          <w:u w:val="single"/>
        </w:rPr>
        <w:br/>
      </w:r>
      <w:r>
        <w:rPr>
          <w:rFonts w:ascii="Cambria" w:hAnsi="Cambria"/>
          <w:b/>
          <w:bCs/>
          <w:i/>
          <w:iCs/>
        </w:rPr>
        <w:t>1</w:t>
      </w:r>
      <w:r>
        <w:rPr>
          <w:rFonts w:ascii="Cambria" w:hAnsi="Cambria"/>
          <w:i/>
          <w:iCs/>
        </w:rPr>
        <w:t xml:space="preserve"> drop 6 times (0-0-0-0-0-0) a day for 1st week</w:t>
      </w:r>
      <w:r w:rsidR="005628FE">
        <w:rPr>
          <w:rFonts w:ascii="Cambria" w:hAnsi="Cambria"/>
          <w:i/>
          <w:iCs/>
        </w:rPr>
        <w:t xml:space="preserve"> </w:t>
      </w:r>
      <w:r w:rsidR="008E36B9">
        <w:rPr>
          <w:rFonts w:ascii="Cambria" w:hAnsi="Cambria"/>
          <w:i/>
          <w:iCs/>
        </w:rPr>
        <w:t xml:space="preserve">– </w:t>
      </w:r>
      <w:r w:rsidR="00F05380">
        <w:rPr>
          <w:rFonts w:ascii="Cambria" w:hAnsi="Cambria"/>
          <w:i/>
          <w:iCs/>
          <w:lang w:val="en-BB"/>
        </w:rPr>
        <w:t>25/08/2025-31/08/2025</w:t>
      </w:r>
    </w:p>
    <w:p w14:paraId="6E92513F" w14:textId="77777777" w:rsidR="00B7772D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t xml:space="preserve">(7:00 am, 10:00 am, 1:00 pm, 4:00 pm, 7:00 pm, 10:15 pm) </w:t>
      </w:r>
    </w:p>
    <w:p w14:paraId="7E43DFE2" w14:textId="3786AD01" w:rsidR="00B7772D" w:rsidRPr="00F05380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  <w:lang w:val="en-BB"/>
        </w:rPr>
      </w:pPr>
      <w:r>
        <w:rPr>
          <w:rFonts w:ascii="Cambria" w:hAnsi="Cambria"/>
          <w:i/>
          <w:iCs/>
        </w:rPr>
        <w:t>1 drop 4 times</w:t>
      </w:r>
      <w:r w:rsidR="00F735AE">
        <w:rPr>
          <w:rFonts w:ascii="Cambria" w:hAnsi="Cambria"/>
          <w:i/>
          <w:iCs/>
        </w:rPr>
        <w:t xml:space="preserve"> </w:t>
      </w:r>
      <w:r>
        <w:rPr>
          <w:rFonts w:ascii="Cambria" w:hAnsi="Cambria"/>
          <w:i/>
          <w:iCs/>
        </w:rPr>
        <w:t>(0-0-0-</w:t>
      </w:r>
      <w:proofErr w:type="gramStart"/>
      <w:r>
        <w:rPr>
          <w:rFonts w:ascii="Cambria" w:hAnsi="Cambria"/>
          <w:i/>
          <w:iCs/>
        </w:rPr>
        <w:t>0 )</w:t>
      </w:r>
      <w:proofErr w:type="gramEnd"/>
      <w:r>
        <w:rPr>
          <w:rFonts w:ascii="Cambria" w:hAnsi="Cambria"/>
          <w:i/>
          <w:iCs/>
        </w:rPr>
        <w:t xml:space="preserve"> per day</w:t>
      </w:r>
      <w:r w:rsidR="00F735AE">
        <w:rPr>
          <w:rFonts w:ascii="Cambria" w:hAnsi="Cambria"/>
          <w:i/>
          <w:iCs/>
        </w:rPr>
        <w:t xml:space="preserve"> for 2nd week-</w:t>
      </w:r>
      <w:r w:rsidR="00F05380">
        <w:rPr>
          <w:rFonts w:ascii="Cambria" w:hAnsi="Cambria"/>
          <w:i/>
          <w:iCs/>
          <w:lang w:val="en-BB"/>
        </w:rPr>
        <w:t>01/09/2025-07/09/2025</w:t>
      </w:r>
    </w:p>
    <w:p w14:paraId="0CF0E700" w14:textId="77777777" w:rsidR="00B7772D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t>(7:00 am, 2:00 pm, 5:00 pm, 9:00 pm)</w:t>
      </w:r>
    </w:p>
    <w:p w14:paraId="10DAB542" w14:textId="38838606" w:rsidR="00B7772D" w:rsidRPr="00F05380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  <w:lang w:val="en-BB"/>
        </w:rPr>
      </w:pPr>
      <w:r>
        <w:rPr>
          <w:rFonts w:ascii="Cambria" w:hAnsi="Cambria"/>
          <w:i/>
          <w:iCs/>
        </w:rPr>
        <w:t xml:space="preserve">1 drop 3 times (0-0-0) per day </w:t>
      </w:r>
      <w:r w:rsidR="00F735AE">
        <w:rPr>
          <w:rFonts w:ascii="Cambria" w:hAnsi="Cambria"/>
          <w:i/>
          <w:iCs/>
        </w:rPr>
        <w:t xml:space="preserve">for 3rd week- </w:t>
      </w:r>
      <w:r w:rsidR="00F05380">
        <w:rPr>
          <w:rFonts w:ascii="Cambria" w:hAnsi="Cambria"/>
          <w:i/>
          <w:iCs/>
          <w:lang w:val="en-BB"/>
        </w:rPr>
        <w:t>08/09/2025-14/09/2025</w:t>
      </w:r>
    </w:p>
    <w:p w14:paraId="316858AE" w14:textId="77777777" w:rsidR="00B7772D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t xml:space="preserve"> (7:00 am, 2:00 pm,9:00 pm)</w:t>
      </w:r>
    </w:p>
    <w:p w14:paraId="0B1ECB6E" w14:textId="6C85BB82" w:rsidR="00B7772D" w:rsidRPr="00F05380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  <w:lang w:val="en-BB"/>
        </w:rPr>
      </w:pPr>
      <w:r>
        <w:rPr>
          <w:rFonts w:ascii="Cambria" w:hAnsi="Cambria"/>
          <w:i/>
          <w:iCs/>
        </w:rPr>
        <w:t>1 drop 2 times (0-0-0-</w:t>
      </w:r>
      <w:proofErr w:type="gramStart"/>
      <w:r>
        <w:rPr>
          <w:rFonts w:ascii="Cambria" w:hAnsi="Cambria"/>
          <w:i/>
          <w:iCs/>
        </w:rPr>
        <w:t>0 )</w:t>
      </w:r>
      <w:proofErr w:type="gramEnd"/>
      <w:r>
        <w:rPr>
          <w:rFonts w:ascii="Cambria" w:hAnsi="Cambria"/>
          <w:i/>
          <w:iCs/>
        </w:rPr>
        <w:t xml:space="preserve"> per day</w:t>
      </w:r>
      <w:r w:rsidR="00F735AE">
        <w:rPr>
          <w:rFonts w:ascii="Cambria" w:hAnsi="Cambria"/>
          <w:i/>
          <w:iCs/>
        </w:rPr>
        <w:t xml:space="preserve"> for 4th week- </w:t>
      </w:r>
      <w:r w:rsidR="00F05380">
        <w:rPr>
          <w:rFonts w:ascii="Cambria" w:hAnsi="Cambria"/>
          <w:i/>
          <w:iCs/>
          <w:lang w:val="en-BB"/>
        </w:rPr>
        <w:t>15/09/2025-21/09/2025</w:t>
      </w:r>
    </w:p>
    <w:p w14:paraId="376EE1A0" w14:textId="77777777" w:rsidR="00B7772D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t xml:space="preserve"> (7:00 am, 2:00 pm, 5:00 pm, 9:00 pm)</w:t>
      </w:r>
    </w:p>
    <w:p w14:paraId="33D2867A" w14:textId="5C5B9ABA" w:rsidR="00B7772D" w:rsidRPr="00F05380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  <w:lang w:val="en-BB"/>
        </w:rPr>
      </w:pPr>
      <w:r>
        <w:rPr>
          <w:rFonts w:ascii="Cambria" w:hAnsi="Cambria"/>
          <w:i/>
          <w:iCs/>
        </w:rPr>
        <w:t>1 drop once (-0- ) per day</w:t>
      </w:r>
      <w:r w:rsidR="00F735AE">
        <w:rPr>
          <w:rFonts w:ascii="Cambria" w:hAnsi="Cambria"/>
          <w:i/>
          <w:iCs/>
        </w:rPr>
        <w:t xml:space="preserve"> for 5th week –</w:t>
      </w:r>
      <w:r w:rsidR="005628FE">
        <w:rPr>
          <w:rFonts w:ascii="Cambria" w:hAnsi="Cambria"/>
          <w:i/>
          <w:iCs/>
        </w:rPr>
        <w:t xml:space="preserve"> </w:t>
      </w:r>
      <w:r w:rsidR="00F05380">
        <w:rPr>
          <w:rFonts w:ascii="Cambria" w:hAnsi="Cambria"/>
          <w:i/>
          <w:iCs/>
          <w:lang w:val="en-BB"/>
        </w:rPr>
        <w:t>22/08/2025-29/09/2025</w:t>
      </w:r>
    </w:p>
    <w:p w14:paraId="2E7DB782" w14:textId="77777777" w:rsidR="00B7772D" w:rsidRDefault="00B7772D" w:rsidP="00B34310">
      <w:pPr>
        <w:spacing w:before="240" w:after="0" w:line="240" w:lineRule="auto"/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t xml:space="preserve"> (7:00 am)</w:t>
      </w:r>
    </w:p>
    <w:p w14:paraId="27F5D11E" w14:textId="63F59134" w:rsidR="00B7772D" w:rsidRDefault="00B7772D" w:rsidP="00B7772D">
      <w:pPr>
        <w:spacing w:before="240" w:after="0"/>
        <w:rPr>
          <w:rFonts w:ascii="Cambria" w:hAnsi="Cambria"/>
          <w:i/>
          <w:iCs/>
        </w:rPr>
      </w:pPr>
      <w:r>
        <w:rPr>
          <w:rFonts w:ascii="Cambria" w:hAnsi="Cambria"/>
          <w:i/>
          <w:iCs/>
        </w:rPr>
        <w:t>4</w:t>
      </w:r>
      <w:r>
        <w:rPr>
          <w:rFonts w:ascii="Cambria" w:hAnsi="Cambria"/>
          <w:b/>
          <w:bCs/>
          <w:i/>
          <w:iCs/>
          <w:u w:val="single"/>
        </w:rPr>
        <w:t>. TAB C</w:t>
      </w:r>
      <w:r w:rsidR="00430DDA">
        <w:rPr>
          <w:rFonts w:ascii="Cambria" w:hAnsi="Cambria"/>
          <w:b/>
          <w:bCs/>
          <w:i/>
          <w:iCs/>
          <w:u w:val="single"/>
        </w:rPr>
        <w:t xml:space="preserve">EFIXIME 200 mg 1 </w:t>
      </w:r>
      <w:r>
        <w:rPr>
          <w:rFonts w:ascii="Cambria" w:hAnsi="Cambria"/>
          <w:b/>
          <w:bCs/>
          <w:i/>
          <w:iCs/>
          <w:u w:val="single"/>
        </w:rPr>
        <w:t xml:space="preserve">tablet </w:t>
      </w:r>
      <w:proofErr w:type="gramStart"/>
      <w:r w:rsidR="00430DDA">
        <w:rPr>
          <w:rFonts w:ascii="Cambria" w:hAnsi="Cambria"/>
          <w:b/>
          <w:bCs/>
          <w:i/>
          <w:iCs/>
          <w:u w:val="single"/>
        </w:rPr>
        <w:t xml:space="preserve">BD  </w:t>
      </w:r>
      <w:r>
        <w:rPr>
          <w:rFonts w:ascii="Cambria" w:hAnsi="Cambria"/>
          <w:b/>
          <w:bCs/>
          <w:i/>
          <w:iCs/>
          <w:u w:val="single"/>
        </w:rPr>
        <w:t>after</w:t>
      </w:r>
      <w:proofErr w:type="gramEnd"/>
      <w:r>
        <w:rPr>
          <w:rFonts w:ascii="Cambria" w:hAnsi="Cambria"/>
          <w:b/>
          <w:bCs/>
          <w:i/>
          <w:iCs/>
          <w:u w:val="single"/>
        </w:rPr>
        <w:t xml:space="preserve"> meals </w:t>
      </w:r>
      <w:r>
        <w:rPr>
          <w:rFonts w:ascii="Cambria" w:hAnsi="Cambria"/>
          <w:i/>
          <w:iCs/>
        </w:rPr>
        <w:br/>
        <w:t xml:space="preserve">1-0-1 x </w:t>
      </w:r>
      <w:r w:rsidR="00430DDA">
        <w:rPr>
          <w:rFonts w:ascii="Cambria" w:hAnsi="Cambria"/>
          <w:i/>
          <w:iCs/>
        </w:rPr>
        <w:t>5</w:t>
      </w:r>
      <w:r>
        <w:rPr>
          <w:rFonts w:ascii="Cambria" w:hAnsi="Cambria"/>
          <w:i/>
          <w:iCs/>
        </w:rPr>
        <w:t xml:space="preserve"> days – </w:t>
      </w:r>
    </w:p>
    <w:p w14:paraId="1C642C0A" w14:textId="77777777" w:rsidR="00B7772D" w:rsidRDefault="00B7772D" w:rsidP="00B7772D">
      <w:pPr>
        <w:spacing w:before="240" w:after="0"/>
        <w:rPr>
          <w:rFonts w:ascii="Cambria" w:hAnsi="Cambria"/>
          <w:i/>
          <w:iCs/>
        </w:rPr>
      </w:pPr>
      <w:r>
        <w:rPr>
          <w:rFonts w:ascii="Cambria" w:hAnsi="Cambria"/>
          <w:b/>
          <w:bCs/>
          <w:i/>
          <w:iCs/>
          <w:u w:val="single"/>
        </w:rPr>
        <w:t>5. TAB. RANTAC 150 mg (Ranitidine tablet before meal</w:t>
      </w:r>
      <w:r>
        <w:rPr>
          <w:rFonts w:ascii="Cambria" w:hAnsi="Cambria"/>
          <w:b/>
          <w:bCs/>
          <w:i/>
          <w:iCs/>
          <w:u w:val="single"/>
        </w:rPr>
        <w:br/>
      </w:r>
      <w:r>
        <w:rPr>
          <w:rFonts w:ascii="Cambria" w:hAnsi="Cambria"/>
          <w:i/>
          <w:iCs/>
        </w:rPr>
        <w:t xml:space="preserve">Once a day x 3 days   </w:t>
      </w:r>
    </w:p>
    <w:p w14:paraId="49FA41B1" w14:textId="77777777" w:rsidR="00B7772D" w:rsidRDefault="00B7772D" w:rsidP="00B7772D">
      <w:pPr>
        <w:rPr>
          <w:b/>
          <w:bCs/>
          <w:color w:val="000000" w:themeColor="text1"/>
          <w:sz w:val="28"/>
          <w:szCs w:val="24"/>
          <w:u w:val="single"/>
        </w:rPr>
      </w:pPr>
      <w:r>
        <w:rPr>
          <w:rStyle w:val="IntenseEmphasis"/>
          <w:color w:val="000000" w:themeColor="text1"/>
          <w:sz w:val="28"/>
          <w:szCs w:val="24"/>
          <w:u w:val="single"/>
          <w:cs/>
        </w:rPr>
        <w:t>मोतियाबिंद के ऑपरेशन के बाद आंखों की देखभाल के निर्देश</w:t>
      </w:r>
      <w:r>
        <w:rPr>
          <w:rStyle w:val="IntenseEmphasis"/>
          <w:color w:val="000000" w:themeColor="text1"/>
          <w:sz w:val="28"/>
          <w:szCs w:val="24"/>
          <w:u w:val="single"/>
        </w:rPr>
        <w:t xml:space="preserve"> |</w:t>
      </w:r>
    </w:p>
    <w:p w14:paraId="20B6F6C6" w14:textId="77777777" w:rsidR="00B7772D" w:rsidRDefault="00B7772D" w:rsidP="00B7772D">
      <w:pPr>
        <w:pStyle w:val="ListParagraph"/>
        <w:numPr>
          <w:ilvl w:val="0"/>
          <w:numId w:val="1"/>
        </w:numPr>
        <w:spacing w:after="0" w:line="240" w:lineRule="auto"/>
        <w:rPr>
          <w:rStyle w:val="IntenseEmphasis"/>
          <w:i w:val="0"/>
          <w:iCs w:val="0"/>
          <w:color w:val="000000" w:themeColor="text1"/>
        </w:rPr>
      </w:pPr>
      <w:r>
        <w:rPr>
          <w:rStyle w:val="IntenseEmphasis"/>
          <w:color w:val="000000" w:themeColor="text1"/>
          <w:cs/>
        </w:rPr>
        <w:t>ऑपरेसन के कुछ समय पश्चात मरीज को घर भेज जा सकता है</w:t>
      </w:r>
      <w:r>
        <w:rPr>
          <w:rStyle w:val="IntenseEmphasis"/>
          <w:color w:val="000000" w:themeColor="text1"/>
          <w:rtl/>
          <w:cs/>
        </w:rPr>
        <w:t>/</w:t>
      </w:r>
    </w:p>
    <w:p w14:paraId="2625CABF" w14:textId="77777777" w:rsidR="00B7772D" w:rsidRDefault="00B7772D" w:rsidP="00B7772D">
      <w:pPr>
        <w:pStyle w:val="ListParagraph"/>
        <w:numPr>
          <w:ilvl w:val="0"/>
          <w:numId w:val="1"/>
        </w:numPr>
        <w:spacing w:after="0" w:line="240" w:lineRule="auto"/>
        <w:rPr>
          <w:rStyle w:val="IntenseEmphasis"/>
          <w:b w:val="0"/>
          <w:bCs w:val="0"/>
          <w:i w:val="0"/>
          <w:iCs w:val="0"/>
          <w:color w:val="000000" w:themeColor="text1"/>
        </w:rPr>
      </w:pPr>
      <w:r>
        <w:rPr>
          <w:rStyle w:val="IntenseEmphasis"/>
          <w:color w:val="000000" w:themeColor="text1"/>
          <w:cs/>
        </w:rPr>
        <w:t xml:space="preserve">ऑपरेसन पश्चात डॉक्टर की सलाहनुसार सुरक्षा हेतु चशमा </w:t>
      </w:r>
      <w:r>
        <w:rPr>
          <w:rStyle w:val="IntenseEmphasis"/>
          <w:color w:val="000000" w:themeColor="text1"/>
          <w:rtl/>
          <w:cs/>
        </w:rPr>
        <w:t xml:space="preserve">/ गॉगल </w:t>
      </w:r>
      <w:r>
        <w:rPr>
          <w:rStyle w:val="IntenseEmphasis"/>
          <w:color w:val="000000" w:themeColor="text1"/>
          <w:cs/>
        </w:rPr>
        <w:t xml:space="preserve">लगावें </w:t>
      </w:r>
      <w:r>
        <w:rPr>
          <w:rStyle w:val="IntenseEmphasis"/>
          <w:color w:val="000000" w:themeColor="text1"/>
          <w:rtl/>
          <w:cs/>
        </w:rPr>
        <w:t>|</w:t>
      </w:r>
    </w:p>
    <w:p w14:paraId="12DFB970" w14:textId="77777777" w:rsidR="00B7772D" w:rsidRDefault="00B7772D" w:rsidP="00B7772D">
      <w:pPr>
        <w:pStyle w:val="ListParagraph"/>
        <w:numPr>
          <w:ilvl w:val="0"/>
          <w:numId w:val="1"/>
        </w:numPr>
        <w:spacing w:after="0" w:line="240" w:lineRule="auto"/>
        <w:rPr>
          <w:rStyle w:val="IntenseEmphasis"/>
          <w:b w:val="0"/>
          <w:bCs w:val="0"/>
          <w:i w:val="0"/>
          <w:iCs w:val="0"/>
          <w:color w:val="000000" w:themeColor="text1"/>
        </w:rPr>
      </w:pPr>
      <w:r>
        <w:rPr>
          <w:rStyle w:val="IntenseEmphasis"/>
          <w:color w:val="000000" w:themeColor="text1"/>
          <w:cs/>
        </w:rPr>
        <w:t xml:space="preserve">दवाई डालते समय निचली पालक को थोड़ा नीचे खींचकर दवाई डलवायें </w:t>
      </w:r>
      <w:r>
        <w:rPr>
          <w:rStyle w:val="IntenseEmphasis"/>
          <w:color w:val="000000" w:themeColor="text1"/>
          <w:rtl/>
          <w:cs/>
        </w:rPr>
        <w:t>|</w:t>
      </w:r>
    </w:p>
    <w:p w14:paraId="2BD9AC12" w14:textId="77777777" w:rsidR="00B7772D" w:rsidRDefault="00B7772D" w:rsidP="00B7772D">
      <w:pPr>
        <w:pStyle w:val="ListParagraph"/>
        <w:numPr>
          <w:ilvl w:val="0"/>
          <w:numId w:val="1"/>
        </w:numPr>
        <w:spacing w:after="0" w:line="240" w:lineRule="auto"/>
        <w:rPr>
          <w:rStyle w:val="IntenseEmphasis"/>
          <w:b w:val="0"/>
          <w:bCs w:val="0"/>
          <w:i w:val="0"/>
          <w:iCs w:val="0"/>
          <w:color w:val="000000" w:themeColor="text1"/>
        </w:rPr>
      </w:pPr>
      <w:r>
        <w:rPr>
          <w:rStyle w:val="IntenseEmphasis"/>
          <w:color w:val="000000" w:themeColor="text1"/>
          <w:cs/>
        </w:rPr>
        <w:t xml:space="preserve">ऑपरेसन के </w:t>
      </w:r>
      <w:r>
        <w:rPr>
          <w:rStyle w:val="IntenseEmphasis"/>
          <w:color w:val="000000" w:themeColor="text1"/>
        </w:rPr>
        <w:t xml:space="preserve">7 </w:t>
      </w:r>
      <w:r>
        <w:rPr>
          <w:rStyle w:val="IntenseEmphasis"/>
          <w:color w:val="000000" w:themeColor="text1"/>
          <w:rtl/>
          <w:cs/>
        </w:rPr>
        <w:t>ों तक स्नान करते समय ध्यान रखें की पानी स</w:t>
      </w:r>
      <w:r>
        <w:rPr>
          <w:rStyle w:val="IntenseEmphasis"/>
          <w:color w:val="000000" w:themeColor="text1"/>
          <w:cs/>
        </w:rPr>
        <w:t xml:space="preserve">ीधे आँखों में नहीं जावें </w:t>
      </w:r>
      <w:r>
        <w:rPr>
          <w:rStyle w:val="IntenseEmphasis"/>
          <w:color w:val="000000" w:themeColor="text1"/>
          <w:rtl/>
          <w:cs/>
        </w:rPr>
        <w:t>|</w:t>
      </w:r>
    </w:p>
    <w:p w14:paraId="58AAF2B9" w14:textId="77777777" w:rsidR="00B7772D" w:rsidRDefault="00B7772D" w:rsidP="00B7772D">
      <w:pPr>
        <w:pStyle w:val="ListParagraph"/>
        <w:numPr>
          <w:ilvl w:val="0"/>
          <w:numId w:val="1"/>
        </w:numPr>
        <w:spacing w:after="0" w:line="240" w:lineRule="auto"/>
        <w:rPr>
          <w:rStyle w:val="IntenseEmphasis"/>
          <w:b w:val="0"/>
          <w:bCs w:val="0"/>
          <w:i w:val="0"/>
          <w:iCs w:val="0"/>
          <w:color w:val="000000" w:themeColor="text1"/>
        </w:rPr>
      </w:pPr>
      <w:r>
        <w:rPr>
          <w:rStyle w:val="IntenseEmphasis"/>
          <w:color w:val="000000" w:themeColor="text1"/>
          <w:cs/>
        </w:rPr>
        <w:t>नशीले पदार्थ शराब</w:t>
      </w:r>
      <w:r>
        <w:rPr>
          <w:rStyle w:val="IntenseEmphasis"/>
          <w:color w:val="000000" w:themeColor="text1"/>
          <w:rtl/>
          <w:cs/>
        </w:rPr>
        <w:t>, तंबाकू, बीड़ी सिगरेट आदि का परहेज करें |</w:t>
      </w:r>
    </w:p>
    <w:p w14:paraId="312E8849" w14:textId="77777777" w:rsidR="00B7772D" w:rsidRDefault="00B7772D" w:rsidP="00B7772D">
      <w:pPr>
        <w:pStyle w:val="ListParagraph"/>
        <w:numPr>
          <w:ilvl w:val="0"/>
          <w:numId w:val="1"/>
        </w:numPr>
        <w:spacing w:after="0" w:line="240" w:lineRule="auto"/>
        <w:rPr>
          <w:rStyle w:val="IntenseEmphasis"/>
          <w:b w:val="0"/>
          <w:bCs w:val="0"/>
          <w:i w:val="0"/>
          <w:iCs w:val="0"/>
          <w:color w:val="000000" w:themeColor="text1"/>
          <w:rtl/>
          <w:cs/>
        </w:rPr>
      </w:pPr>
      <w:r>
        <w:rPr>
          <w:rStyle w:val="IntenseEmphasis"/>
          <w:color w:val="000000" w:themeColor="text1"/>
          <w:cs/>
        </w:rPr>
        <w:t xml:space="preserve">ऑपरेसन पश्चात आँखों में किसी भी प्रकार की असामान्य परेशानी हो तो तुरंत इलाजकर्ता डॉक्टर को दिखावे </w:t>
      </w:r>
      <w:r>
        <w:rPr>
          <w:rStyle w:val="IntenseEmphasis"/>
          <w:color w:val="000000" w:themeColor="text1"/>
          <w:rtl/>
          <w:cs/>
        </w:rPr>
        <w:t>|</w:t>
      </w:r>
    </w:p>
    <w:p w14:paraId="612F33A1" w14:textId="77777777" w:rsidR="00B7772D" w:rsidRDefault="00B7772D" w:rsidP="00B7772D">
      <w:pPr>
        <w:ind w:left="360"/>
      </w:pPr>
      <w:r>
        <w:rPr>
          <w:rStyle w:val="IntenseEmphasis"/>
          <w:color w:val="000000" w:themeColor="text1"/>
        </w:rPr>
        <w:t>7.</w:t>
      </w:r>
      <w:r>
        <w:rPr>
          <w:rStyle w:val="IntenseEmphasis"/>
          <w:color w:val="000000" w:themeColor="text1"/>
          <w:cs/>
        </w:rPr>
        <w:t xml:space="preserve">आपको जो दवाईयां दी गई है उसे सलाह के अनुसार प्रयोग करें </w:t>
      </w:r>
      <w:r>
        <w:rPr>
          <w:rStyle w:val="IntenseEmphasis"/>
          <w:color w:val="000000" w:themeColor="text1"/>
          <w:rtl/>
          <w:cs/>
        </w:rPr>
        <w:t xml:space="preserve">| ब्लड प्रेशर, </w:t>
      </w:r>
      <w:r>
        <w:rPr>
          <w:rStyle w:val="IntenseEmphasis"/>
          <w:color w:val="000000" w:themeColor="text1"/>
          <w:cs/>
        </w:rPr>
        <w:t>डायबिटीजएवं अन्य बिमारियों का ईलाज पुर्वानुसार जारी रखें</w:t>
      </w:r>
    </w:p>
    <w:sectPr w:rsidR="00B77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1266CA"/>
    <w:multiLevelType w:val="hybridMultilevel"/>
    <w:tmpl w:val="C47A034A"/>
    <w:lvl w:ilvl="0" w:tplc="8A08F3AC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="Times New Roman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72D"/>
    <w:rsid w:val="002217CD"/>
    <w:rsid w:val="00430DDA"/>
    <w:rsid w:val="005628FE"/>
    <w:rsid w:val="00680374"/>
    <w:rsid w:val="0083030F"/>
    <w:rsid w:val="0085302E"/>
    <w:rsid w:val="008E36B9"/>
    <w:rsid w:val="00B34310"/>
    <w:rsid w:val="00B7772D"/>
    <w:rsid w:val="00C42CAB"/>
    <w:rsid w:val="00C62BD5"/>
    <w:rsid w:val="00CD5DAF"/>
    <w:rsid w:val="00CE167C"/>
    <w:rsid w:val="00EB4207"/>
    <w:rsid w:val="00EC0EB6"/>
    <w:rsid w:val="00EC74A4"/>
    <w:rsid w:val="00F05380"/>
    <w:rsid w:val="00F41DE1"/>
    <w:rsid w:val="00F73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8BD41"/>
  <w15:docId w15:val="{94DDAFFF-6867-42CC-81EA-6FBF38F8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7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772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cp:lastPrinted>2025-08-25T10:01:00Z</cp:lastPrinted>
  <dcterms:created xsi:type="dcterms:W3CDTF">2025-03-01T09:42:00Z</dcterms:created>
  <dcterms:modified xsi:type="dcterms:W3CDTF">2025-08-25T10:02:00Z</dcterms:modified>
</cp:coreProperties>
</file>